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C01F" w14:textId="3635CDDB" w:rsidR="003251AD" w:rsidRPr="00547060" w:rsidRDefault="003251AD" w:rsidP="00547060">
      <w:pPr>
        <w:rPr>
          <w:rFonts w:ascii="Times New Roman" w:hAnsi="Times New Roman"/>
          <w:b/>
          <w:bCs/>
          <w:sz w:val="18"/>
          <w:szCs w:val="18"/>
        </w:rPr>
      </w:pPr>
      <w:r w:rsidRPr="00547060">
        <w:rPr>
          <w:rFonts w:ascii="Times New Roman" w:hAnsi="Times New Roman"/>
          <w:b/>
          <w:bCs/>
          <w:sz w:val="18"/>
          <w:szCs w:val="18"/>
        </w:rPr>
        <w:t>На бланке предприятия</w:t>
      </w:r>
      <w:r w:rsidR="00547060" w:rsidRPr="00547060">
        <w:rPr>
          <w:rFonts w:ascii="Times New Roman" w:hAnsi="Times New Roman"/>
          <w:b/>
          <w:bCs/>
          <w:sz w:val="18"/>
          <w:szCs w:val="18"/>
        </w:rPr>
        <w:t xml:space="preserve"> (по возможности)</w:t>
      </w:r>
    </w:p>
    <w:p w14:paraId="742B939E" w14:textId="1E8883B1" w:rsidR="00CF0FA3" w:rsidRPr="002F1C2F" w:rsidRDefault="007C268A" w:rsidP="005032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1C2F">
        <w:rPr>
          <w:rFonts w:ascii="Times New Roman" w:hAnsi="Times New Roman"/>
          <w:b/>
          <w:bCs/>
          <w:sz w:val="28"/>
          <w:szCs w:val="28"/>
        </w:rPr>
        <w:t xml:space="preserve">ЗАЯВКА </w:t>
      </w:r>
      <w:r w:rsidR="00685C0B">
        <w:rPr>
          <w:rFonts w:ascii="Times New Roman" w:hAnsi="Times New Roman"/>
          <w:b/>
          <w:bCs/>
          <w:sz w:val="28"/>
          <w:szCs w:val="28"/>
        </w:rPr>
        <w:t>на 202</w:t>
      </w:r>
      <w:r w:rsidR="00253F6E">
        <w:rPr>
          <w:rFonts w:ascii="Times New Roman" w:hAnsi="Times New Roman"/>
          <w:b/>
          <w:bCs/>
          <w:sz w:val="28"/>
          <w:szCs w:val="28"/>
        </w:rPr>
        <w:t>_</w:t>
      </w:r>
      <w:r w:rsidR="00685C0B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673E97A0" w14:textId="759AB62E" w:rsidR="002F1C2F" w:rsidRPr="002F1C2F" w:rsidRDefault="00B83A8E" w:rsidP="0050321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2F1C2F" w:rsidRPr="002F1C2F">
        <w:rPr>
          <w:rFonts w:ascii="Times New Roman" w:hAnsi="Times New Roman"/>
          <w:b/>
          <w:bCs/>
          <w:sz w:val="24"/>
          <w:szCs w:val="24"/>
        </w:rPr>
        <w:t>ля</w:t>
      </w:r>
      <w:r w:rsidR="00CF0FA3" w:rsidRPr="002F1C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1C2F" w:rsidRPr="002F1C2F">
        <w:rPr>
          <w:rFonts w:ascii="Times New Roman" w:hAnsi="Times New Roman"/>
          <w:b/>
          <w:bCs/>
          <w:sz w:val="24"/>
          <w:szCs w:val="24"/>
        </w:rPr>
        <w:t xml:space="preserve">формирования Договора </w:t>
      </w:r>
      <w:r w:rsidR="00A012D0">
        <w:rPr>
          <w:rFonts w:ascii="Times New Roman" w:hAnsi="Times New Roman"/>
          <w:b/>
          <w:bCs/>
          <w:sz w:val="24"/>
          <w:szCs w:val="24"/>
        </w:rPr>
        <w:t>/ Доп. соглашения</w:t>
      </w:r>
      <w:bookmarkStart w:id="0" w:name="_GoBack"/>
      <w:bookmarkEnd w:id="0"/>
      <w:r w:rsidR="002F1C2F" w:rsidRPr="002F1C2F">
        <w:rPr>
          <w:rFonts w:ascii="Times New Roman" w:hAnsi="Times New Roman"/>
          <w:b/>
          <w:bCs/>
          <w:sz w:val="24"/>
          <w:szCs w:val="24"/>
        </w:rPr>
        <w:t>/ Счета / КП (нужное подчеркнуть)</w:t>
      </w:r>
    </w:p>
    <w:p w14:paraId="0AF5AD28" w14:textId="3C001C79" w:rsidR="0092714F" w:rsidRPr="002F1C2F" w:rsidRDefault="002F1C2F" w:rsidP="008660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C2F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CF0FA3" w:rsidRPr="002F1C2F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нализу поверхностных сточных вод</w:t>
      </w:r>
    </w:p>
    <w:p w14:paraId="73B4E727" w14:textId="7CC6191A" w:rsidR="004F364A" w:rsidRDefault="004F364A" w:rsidP="0086607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C2F">
        <w:rPr>
          <w:rFonts w:ascii="Times New Roman" w:hAnsi="Times New Roman"/>
          <w:b/>
          <w:bCs/>
          <w:sz w:val="24"/>
          <w:szCs w:val="24"/>
        </w:rPr>
        <w:t>(</w:t>
      </w:r>
      <w:r w:rsidR="002F1C2F">
        <w:rPr>
          <w:rFonts w:ascii="Times New Roman" w:hAnsi="Times New Roman"/>
          <w:b/>
          <w:bCs/>
          <w:sz w:val="24"/>
          <w:szCs w:val="24"/>
        </w:rPr>
        <w:t xml:space="preserve">необходимые </w:t>
      </w:r>
      <w:r w:rsidRPr="002F1C2F">
        <w:rPr>
          <w:rFonts w:ascii="Times New Roman" w:hAnsi="Times New Roman"/>
          <w:b/>
          <w:bCs/>
          <w:sz w:val="24"/>
          <w:szCs w:val="24"/>
        </w:rPr>
        <w:t>показатели отмечаются</w:t>
      </w:r>
      <w:r w:rsidR="001037C4">
        <w:rPr>
          <w:rFonts w:ascii="Times New Roman" w:hAnsi="Times New Roman"/>
          <w:b/>
          <w:bCs/>
          <w:sz w:val="24"/>
          <w:szCs w:val="24"/>
        </w:rPr>
        <w:t>/добавляются</w:t>
      </w:r>
      <w:r w:rsidRPr="002F1C2F">
        <w:rPr>
          <w:rFonts w:ascii="Times New Roman" w:hAnsi="Times New Roman"/>
          <w:b/>
          <w:bCs/>
          <w:sz w:val="24"/>
          <w:szCs w:val="24"/>
        </w:rPr>
        <w:t xml:space="preserve"> в соответствии с требованиями Мосводостока)</w:t>
      </w:r>
    </w:p>
    <w:p w14:paraId="7847F29D" w14:textId="77777777" w:rsidR="00866072" w:rsidRPr="002F1C2F" w:rsidRDefault="00866072" w:rsidP="008660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567"/>
        <w:gridCol w:w="6089"/>
      </w:tblGrid>
      <w:tr w:rsidR="00D76CBB" w:rsidRPr="00E528B1" w14:paraId="283069BB" w14:textId="0634754A" w:rsidTr="00271C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E4F0" w14:textId="77777777" w:rsidR="00D76CBB" w:rsidRPr="00EF5652" w:rsidRDefault="00D76CB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Наименование организации</w:t>
            </w:r>
          </w:p>
          <w:p w14:paraId="498D8DF1" w14:textId="30A419D0" w:rsidR="00D76CBB" w:rsidRPr="00EF5652" w:rsidRDefault="00D76CBB" w:rsidP="00F07C5F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(прикрепить карт</w:t>
            </w:r>
            <w:r w:rsidRPr="00EF5652">
              <w:rPr>
                <w:rFonts w:ascii="Times New Roman" w:hAnsi="Times New Roman"/>
              </w:rPr>
              <w:t xml:space="preserve">у </w:t>
            </w:r>
            <w:r>
              <w:rPr>
                <w:rFonts w:ascii="Times New Roman" w:hAnsi="Times New Roman"/>
              </w:rPr>
              <w:t>клиента/реквизиты</w:t>
            </w:r>
            <w:r w:rsidRPr="00EF5652">
              <w:rPr>
                <w:rFonts w:ascii="Times New Roman" w:hAnsi="Times New Roman"/>
              </w:rPr>
              <w:t>)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539A" w14:textId="27A58CAA" w:rsidR="00D76CBB" w:rsidRPr="00EF5652" w:rsidRDefault="00D76CBB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D76CBB" w:rsidRPr="00E528B1" w14:paraId="537F6A69" w14:textId="60880BDE" w:rsidTr="00271C4F">
        <w:trPr>
          <w:trHeight w:val="942"/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CB66B" w14:textId="5BD2E414" w:rsidR="00D76CBB" w:rsidRPr="00EF5652" w:rsidRDefault="00D76CB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Адрес юридический, ИНН, КПП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2414" w14:textId="74432310" w:rsidR="00D76CBB" w:rsidRPr="00EF5652" w:rsidRDefault="00D76CBB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D76CBB" w:rsidRPr="00E528B1" w14:paraId="5B2F3E64" w14:textId="44410AB4" w:rsidTr="00271C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9373F" w14:textId="227F10D0" w:rsidR="00D76CBB" w:rsidRPr="00EF5652" w:rsidRDefault="00D76CBB" w:rsidP="00F07C5F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Контактное лицо (ФИО, должность)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366" w14:textId="2F11F74E" w:rsidR="00D76CBB" w:rsidRPr="00EF5652" w:rsidRDefault="00D76CBB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D76CBB" w:rsidRPr="00E528B1" w14:paraId="0539E672" w14:textId="70A608E2" w:rsidTr="00271C4F">
        <w:trPr>
          <w:trHeight w:val="339"/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EAFF" w14:textId="2C8F4010" w:rsidR="00D76CBB" w:rsidRPr="00EF5652" w:rsidRDefault="00271C4F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B539" w14:textId="177CD1B5" w:rsidR="00D76CBB" w:rsidRPr="00EF5652" w:rsidRDefault="00D76CBB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D76CBB" w:rsidRPr="00E528B1" w14:paraId="5EDEF4A4" w14:textId="6BC80D91" w:rsidTr="00271C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94EEC" w14:textId="77777777" w:rsidR="00D76CBB" w:rsidRPr="00EF5652" w:rsidRDefault="00D76CB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66EA" w14:textId="67495352" w:rsidR="00D76CBB" w:rsidRPr="00EF5652" w:rsidRDefault="00D76CBB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D76CBB" w:rsidRPr="00E528B1" w14:paraId="02FE65A6" w14:textId="212206F0" w:rsidTr="00271C4F">
        <w:trPr>
          <w:trHeight w:val="1473"/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C3A4" w14:textId="77777777" w:rsidR="00D76CBB" w:rsidRDefault="00D76CBB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14:paraId="6EAC1879" w14:textId="77777777" w:rsidR="00D76CBB" w:rsidRPr="00EF5652" w:rsidRDefault="00D76CB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Место отбора проб (адрес, тип колодца, очистные сооружения)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C1FA" w14:textId="590C54BC" w:rsidR="00D76CBB" w:rsidRDefault="00D76CBB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14:paraId="6587602C" w14:textId="77777777" w:rsidR="00D76CBB" w:rsidRDefault="00D76CBB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  <w:p w14:paraId="3170D644" w14:textId="77777777" w:rsidR="00D76CBB" w:rsidRDefault="00D76CBB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D76CBB" w:rsidRPr="00E528B1" w14:paraId="32690FD3" w14:textId="50D8C791" w:rsidTr="00271C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A75B5" w14:textId="488A2B37" w:rsidR="00D76CBB" w:rsidRPr="00EF5652" w:rsidRDefault="00E346CD" w:rsidP="00E346CD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/ </w:t>
            </w:r>
            <w:r w:rsidR="00D76CBB" w:rsidRPr="00EF5652">
              <w:rPr>
                <w:rFonts w:ascii="Times New Roman" w:hAnsi="Times New Roman"/>
              </w:rPr>
              <w:t>Периодичность отбора проб</w:t>
            </w:r>
            <w:r>
              <w:rPr>
                <w:rFonts w:ascii="Times New Roman" w:hAnsi="Times New Roman"/>
              </w:rPr>
              <w:t xml:space="preserve"> </w:t>
            </w:r>
            <w:r w:rsidR="00D76CB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 </w:t>
            </w:r>
            <w:r w:rsidR="00D76CBB">
              <w:rPr>
                <w:rFonts w:ascii="Times New Roman" w:hAnsi="Times New Roman"/>
              </w:rPr>
              <w:t>год/</w:t>
            </w:r>
            <w:r>
              <w:rPr>
                <w:rFonts w:ascii="Times New Roman" w:hAnsi="Times New Roman"/>
              </w:rPr>
              <w:t xml:space="preserve">в </w:t>
            </w:r>
            <w:r w:rsidR="00D76CBB">
              <w:rPr>
                <w:rFonts w:ascii="Times New Roman" w:hAnsi="Times New Roman"/>
              </w:rPr>
              <w:t>квартал/</w:t>
            </w:r>
            <w:r>
              <w:rPr>
                <w:rFonts w:ascii="Times New Roman" w:hAnsi="Times New Roman"/>
              </w:rPr>
              <w:t xml:space="preserve">в </w:t>
            </w:r>
            <w:r w:rsidR="00D76CBB">
              <w:rPr>
                <w:rFonts w:ascii="Times New Roman" w:hAnsi="Times New Roman"/>
              </w:rPr>
              <w:t>месяц)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EFDA" w14:textId="3FE5B105" w:rsidR="00D76CBB" w:rsidRPr="00EF5652" w:rsidRDefault="00D76CBB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D76CBB" w:rsidRPr="00E528B1" w14:paraId="1975899D" w14:textId="193A406F" w:rsidTr="00271C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6C4CC" w14:textId="77777777" w:rsidR="00D76CBB" w:rsidRPr="00EF5652" w:rsidRDefault="00D76CB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F5652">
              <w:rPr>
                <w:rFonts w:ascii="Times New Roman" w:hAnsi="Times New Roman"/>
              </w:rPr>
              <w:t>Количество точек отбора проб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ABAD" w14:textId="4255C6C1" w:rsidR="00D76CBB" w:rsidRPr="00EF5652" w:rsidRDefault="00D76CBB">
            <w:pPr>
              <w:snapToGrid w:val="0"/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D76CBB" w:rsidRPr="00E528B1" w14:paraId="47F7B5A4" w14:textId="62B50561" w:rsidTr="00271C4F">
        <w:trPr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15BC" w14:textId="11BA0DCA" w:rsidR="00D76CBB" w:rsidRPr="00EF5652" w:rsidRDefault="00D76CBB" w:rsidP="007B09A9">
            <w:pPr>
              <w:spacing w:before="120" w:after="120" w:line="240" w:lineRule="auto"/>
              <w:rPr>
                <w:rFonts w:ascii="Times New Roman" w:hAnsi="Times New Roman"/>
                <w:b/>
                <w:i/>
              </w:rPr>
            </w:pPr>
            <w:r w:rsidRPr="00EF5652">
              <w:rPr>
                <w:rFonts w:ascii="Times New Roman" w:hAnsi="Times New Roman"/>
                <w:b/>
                <w:i/>
              </w:rPr>
              <w:t xml:space="preserve">Выбрать / </w:t>
            </w:r>
            <w:r w:rsidR="007B09A9">
              <w:rPr>
                <w:rFonts w:ascii="Times New Roman" w:hAnsi="Times New Roman"/>
                <w:b/>
                <w:i/>
              </w:rPr>
              <w:t>о</w:t>
            </w:r>
            <w:r w:rsidRPr="00EF5652">
              <w:rPr>
                <w:rFonts w:ascii="Times New Roman" w:hAnsi="Times New Roman"/>
                <w:b/>
                <w:i/>
              </w:rPr>
              <w:t>тметить</w:t>
            </w:r>
            <w:r w:rsidR="007B09A9">
              <w:rPr>
                <w:rFonts w:ascii="Times New Roman" w:hAnsi="Times New Roman"/>
                <w:b/>
                <w:i/>
              </w:rPr>
              <w:t xml:space="preserve"> необходимые</w:t>
            </w:r>
            <w:r w:rsidRPr="00EF5652">
              <w:rPr>
                <w:rFonts w:ascii="Times New Roman" w:hAnsi="Times New Roman"/>
                <w:b/>
                <w:i/>
              </w:rPr>
              <w:t xml:space="preserve"> </w:t>
            </w:r>
            <w:r w:rsidR="007B09A9">
              <w:rPr>
                <w:rFonts w:ascii="Times New Roman" w:hAnsi="Times New Roman"/>
                <w:b/>
                <w:i/>
              </w:rPr>
              <w:t xml:space="preserve">исследуемые </w:t>
            </w:r>
            <w:r w:rsidRPr="00EF5652">
              <w:rPr>
                <w:rFonts w:ascii="Times New Roman" w:hAnsi="Times New Roman"/>
                <w:b/>
                <w:i/>
              </w:rPr>
              <w:t>показатели</w:t>
            </w:r>
            <w:r w:rsidR="007B09A9">
              <w:rPr>
                <w:rFonts w:ascii="Times New Roman" w:hAnsi="Times New Roman"/>
                <w:b/>
                <w:i/>
              </w:rPr>
              <w:t xml:space="preserve"> </w:t>
            </w:r>
            <w:r w:rsidRPr="00EF5652">
              <w:rPr>
                <w:rFonts w:ascii="Times New Roman" w:hAnsi="Times New Roman"/>
                <w:b/>
                <w:i/>
              </w:rPr>
              <w:t>из списка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4C0E" w14:textId="0F9B4C3C" w:rsidR="00D76CBB" w:rsidRPr="00EF5652" w:rsidRDefault="007B09A9">
            <w:pPr>
              <w:snapToGrid w:val="0"/>
              <w:spacing w:before="120" w:after="120" w:line="240" w:lineRule="auto"/>
              <w:rPr>
                <w:rFonts w:ascii="Times New Roman" w:hAnsi="Times New Roman"/>
                <w:b/>
                <w:i/>
              </w:rPr>
            </w:pPr>
            <w:r w:rsidRPr="00EF5652">
              <w:rPr>
                <w:rFonts w:ascii="Times New Roman" w:hAnsi="Times New Roman"/>
                <w:b/>
                <w:i/>
              </w:rPr>
              <w:t xml:space="preserve">Выбрать / </w:t>
            </w:r>
            <w:r>
              <w:rPr>
                <w:rFonts w:ascii="Times New Roman" w:hAnsi="Times New Roman"/>
                <w:b/>
                <w:i/>
              </w:rPr>
              <w:t>о</w:t>
            </w:r>
            <w:r w:rsidRPr="00EF5652">
              <w:rPr>
                <w:rFonts w:ascii="Times New Roman" w:hAnsi="Times New Roman"/>
                <w:b/>
                <w:i/>
              </w:rPr>
              <w:t>тметить</w:t>
            </w:r>
            <w:r>
              <w:rPr>
                <w:rFonts w:ascii="Times New Roman" w:hAnsi="Times New Roman"/>
                <w:b/>
                <w:i/>
              </w:rPr>
              <w:t xml:space="preserve"> необходимые</w:t>
            </w:r>
            <w:r w:rsidRPr="00EF5652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    исследуемые </w:t>
            </w:r>
            <w:r w:rsidRPr="00EF5652">
              <w:rPr>
                <w:rFonts w:ascii="Times New Roman" w:hAnsi="Times New Roman"/>
                <w:b/>
                <w:i/>
              </w:rPr>
              <w:t>показатели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EF5652">
              <w:rPr>
                <w:rFonts w:ascii="Times New Roman" w:hAnsi="Times New Roman"/>
                <w:b/>
                <w:i/>
              </w:rPr>
              <w:t>из списка</w:t>
            </w:r>
          </w:p>
        </w:tc>
      </w:tr>
      <w:tr w:rsidR="00D76CBB" w:rsidRPr="00B440A6" w14:paraId="7757BDB2" w14:textId="681E8B8D" w:rsidTr="00271C4F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841BE" w14:textId="1DF28EEF" w:rsidR="00D76CBB" w:rsidRPr="00EF5652" w:rsidRDefault="00D76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443DD" w14:textId="77777777" w:rsidR="00D76CBB" w:rsidRPr="00D76CBB" w:rsidRDefault="00D7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Азот аммонийный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61E4C" w14:textId="38EF1CD0" w:rsidR="00D76CBB" w:rsidRPr="00D76CBB" w:rsidRDefault="00D76CBB" w:rsidP="003B2D4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left w:val="single" w:sz="4" w:space="0" w:color="000000"/>
              <w:right w:val="single" w:sz="4" w:space="0" w:color="auto"/>
            </w:tcBorders>
          </w:tcPr>
          <w:p w14:paraId="76DC9196" w14:textId="63188649" w:rsidR="00D76CBB" w:rsidRPr="00D76CBB" w:rsidRDefault="00D76CBB" w:rsidP="003B2D43">
            <w:pPr>
              <w:snapToGrid w:val="0"/>
              <w:rPr>
                <w:rFonts w:ascii="Times New Roman" w:hAnsi="Times New Roman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Сульфиды</w:t>
            </w:r>
          </w:p>
        </w:tc>
      </w:tr>
      <w:tr w:rsidR="00D76CBB" w:rsidRPr="00B440A6" w14:paraId="7E869F2E" w14:textId="06CA20E1" w:rsidTr="00271C4F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2EC4" w14:textId="77777777" w:rsidR="00D76CBB" w:rsidRPr="00EF5652" w:rsidRDefault="00D76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4E35B" w14:textId="7CD1F116" w:rsidR="00D76CBB" w:rsidRPr="00D76CBB" w:rsidRDefault="00D7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2BD490" w14:textId="48313B4B" w:rsidR="00D76CBB" w:rsidRPr="00D76CBB" w:rsidRDefault="00D76CBB" w:rsidP="003B2D4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left w:val="single" w:sz="4" w:space="0" w:color="000000"/>
              <w:right w:val="single" w:sz="4" w:space="0" w:color="auto"/>
            </w:tcBorders>
          </w:tcPr>
          <w:p w14:paraId="135C151C" w14:textId="4A1D3593" w:rsidR="00D76CBB" w:rsidRPr="00D76CBB" w:rsidRDefault="00D76CBB" w:rsidP="003B2D43">
            <w:pPr>
              <w:snapToGrid w:val="0"/>
              <w:rPr>
                <w:rFonts w:ascii="Times New Roman" w:hAnsi="Times New Roman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Сульфат-ион</w:t>
            </w:r>
          </w:p>
        </w:tc>
      </w:tr>
      <w:tr w:rsidR="00D76CBB" w:rsidRPr="00B440A6" w14:paraId="6FB55E12" w14:textId="4EA27D95" w:rsidTr="00271C4F">
        <w:trPr>
          <w:trHeight w:val="3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9AA16" w14:textId="77777777" w:rsidR="00D76CBB" w:rsidRPr="00EF5652" w:rsidRDefault="00D76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E0A1" w14:textId="1FE30433" w:rsidR="00D76CBB" w:rsidRPr="00D76CBB" w:rsidRDefault="00D7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Аммоний-ион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393510" w14:textId="23BC7D05" w:rsidR="00D76CBB" w:rsidRPr="00D76CBB" w:rsidRDefault="00D76CBB" w:rsidP="003B2D4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left w:val="single" w:sz="4" w:space="0" w:color="000000"/>
              <w:right w:val="single" w:sz="4" w:space="0" w:color="auto"/>
            </w:tcBorders>
          </w:tcPr>
          <w:p w14:paraId="4AB88FA0" w14:textId="31730E3A" w:rsidR="00D76CBB" w:rsidRPr="00D76CBB" w:rsidRDefault="00D76CBB" w:rsidP="003B2D43">
            <w:pPr>
              <w:snapToGrid w:val="0"/>
              <w:rPr>
                <w:rFonts w:ascii="Times New Roman" w:hAnsi="Times New Roman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Сухой остаток (общая минерализация)</w:t>
            </w:r>
          </w:p>
        </w:tc>
      </w:tr>
      <w:tr w:rsidR="00D76CBB" w:rsidRPr="00B440A6" w14:paraId="6451D8C6" w14:textId="256AC671" w:rsidTr="00271C4F">
        <w:trPr>
          <w:trHeight w:val="66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999B5" w14:textId="7D623066" w:rsidR="00D76CBB" w:rsidRPr="00EF5652" w:rsidRDefault="00D76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CF18E" w14:textId="6F2DD5D1" w:rsidR="00D76CBB" w:rsidRPr="00D76CBB" w:rsidRDefault="00D76CBB" w:rsidP="00590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БПК</w:t>
            </w:r>
            <w:r w:rsidRPr="00D76CBB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D76CBB">
              <w:rPr>
                <w:rFonts w:ascii="Times New Roman" w:hAnsi="Times New Roman"/>
                <w:sz w:val="24"/>
                <w:szCs w:val="24"/>
              </w:rPr>
              <w:t xml:space="preserve"> (биохимическое потребление кислорода)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94D5A5" w14:textId="1114FB51" w:rsidR="00D76CBB" w:rsidRPr="00D76CBB" w:rsidRDefault="00D76C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left w:val="single" w:sz="4" w:space="0" w:color="000000"/>
              <w:right w:val="single" w:sz="4" w:space="0" w:color="auto"/>
            </w:tcBorders>
          </w:tcPr>
          <w:p w14:paraId="0C4BA450" w14:textId="4313E8D1" w:rsidR="00D76CBB" w:rsidRPr="00D76CBB" w:rsidRDefault="00D76CBB">
            <w:pPr>
              <w:snapToGrid w:val="0"/>
              <w:rPr>
                <w:rFonts w:ascii="Times New Roman" w:hAnsi="Times New Roman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Фенол (общий)</w:t>
            </w:r>
          </w:p>
        </w:tc>
      </w:tr>
      <w:tr w:rsidR="00D76CBB" w:rsidRPr="00B440A6" w14:paraId="65F42D4B" w14:textId="4CEB3A93" w:rsidTr="00271C4F">
        <w:trPr>
          <w:trHeight w:val="33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D5EC4" w14:textId="3AE7C77E" w:rsidR="00D76CBB" w:rsidRPr="00EF5652" w:rsidRDefault="00D76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C388" w14:textId="5EB5407D" w:rsidR="00D76CBB" w:rsidRPr="00D76CBB" w:rsidRDefault="00D76CBB" w:rsidP="00B94B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 xml:space="preserve">БПК </w:t>
            </w:r>
            <w:r w:rsidR="00B94BAE">
              <w:rPr>
                <w:rFonts w:ascii="Times New Roman" w:hAnsi="Times New Roman"/>
                <w:sz w:val="24"/>
                <w:szCs w:val="24"/>
              </w:rPr>
              <w:t>(</w:t>
            </w:r>
            <w:r w:rsidRPr="00D76CBB">
              <w:rPr>
                <w:rFonts w:ascii="Times New Roman" w:hAnsi="Times New Roman"/>
                <w:sz w:val="24"/>
                <w:szCs w:val="24"/>
              </w:rPr>
              <w:t>полн</w:t>
            </w:r>
            <w:r w:rsidR="00B94BAE">
              <w:rPr>
                <w:rFonts w:ascii="Times New Roman" w:hAnsi="Times New Roman"/>
                <w:sz w:val="24"/>
                <w:szCs w:val="24"/>
              </w:rPr>
              <w:t>ый)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56B9AB" w14:textId="6CFA0560" w:rsidR="00D76CBB" w:rsidRPr="00D76CBB" w:rsidRDefault="00D76C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left w:val="single" w:sz="4" w:space="0" w:color="000000"/>
              <w:right w:val="single" w:sz="4" w:space="0" w:color="auto"/>
            </w:tcBorders>
          </w:tcPr>
          <w:p w14:paraId="7732E500" w14:textId="2DBE1B6D" w:rsidR="00D76CBB" w:rsidRPr="00D76CBB" w:rsidRDefault="00D76CBB">
            <w:pPr>
              <w:snapToGrid w:val="0"/>
              <w:rPr>
                <w:rFonts w:ascii="Times New Roman" w:hAnsi="Times New Roman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Фосфат-ион (фосфор фосфатов)</w:t>
            </w:r>
          </w:p>
        </w:tc>
      </w:tr>
      <w:tr w:rsidR="00D76CBB" w:rsidRPr="00B440A6" w14:paraId="74618627" w14:textId="76883BC4" w:rsidTr="00271C4F">
        <w:trPr>
          <w:trHeight w:val="33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8DEE6" w14:textId="68DD1226" w:rsidR="00D76CBB" w:rsidRPr="00EF5652" w:rsidRDefault="00D76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7B383" w14:textId="77777777" w:rsidR="00D76CBB" w:rsidRPr="00D76CBB" w:rsidRDefault="00D7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9F31CB" w14:textId="4EAD217F" w:rsidR="00D76CBB" w:rsidRPr="00D76CBB" w:rsidRDefault="00D76CBB" w:rsidP="005908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left w:val="single" w:sz="4" w:space="0" w:color="000000"/>
              <w:right w:val="single" w:sz="4" w:space="0" w:color="auto"/>
            </w:tcBorders>
          </w:tcPr>
          <w:p w14:paraId="6369B753" w14:textId="6E6AB4F1" w:rsidR="00D76CBB" w:rsidRPr="00D76CBB" w:rsidRDefault="00D76CBB" w:rsidP="005908B0">
            <w:pPr>
              <w:snapToGrid w:val="0"/>
              <w:rPr>
                <w:rFonts w:ascii="Times New Roman" w:hAnsi="Times New Roman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Хлорид-ион (хлориды)</w:t>
            </w:r>
          </w:p>
        </w:tc>
      </w:tr>
      <w:tr w:rsidR="00D76CBB" w:rsidRPr="00B440A6" w14:paraId="30D60DC9" w14:textId="69AAE55C" w:rsidTr="00271C4F">
        <w:trPr>
          <w:trHeight w:val="33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41E47" w14:textId="040E32CB" w:rsidR="00D76CBB" w:rsidRPr="00EF5652" w:rsidRDefault="00D76CBB" w:rsidP="00D76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840B" w14:textId="77777777" w:rsidR="00D76CBB" w:rsidRPr="00D76CBB" w:rsidRDefault="00D76CBB" w:rsidP="00D7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Водородный показатель, рН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486C05" w14:textId="62EAD515" w:rsidR="00D76CBB" w:rsidRPr="00D76CBB" w:rsidRDefault="00D76CBB" w:rsidP="00D76C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left w:val="single" w:sz="4" w:space="0" w:color="000000"/>
              <w:right w:val="single" w:sz="4" w:space="0" w:color="auto"/>
            </w:tcBorders>
          </w:tcPr>
          <w:p w14:paraId="5C2DDE13" w14:textId="6030CED6" w:rsidR="00D76CBB" w:rsidRPr="00D76CBB" w:rsidRDefault="00D76CBB" w:rsidP="00D76CBB">
            <w:pPr>
              <w:snapToGrid w:val="0"/>
              <w:rPr>
                <w:rFonts w:ascii="Times New Roman" w:hAnsi="Times New Roman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Хром (VI)</w:t>
            </w:r>
          </w:p>
        </w:tc>
      </w:tr>
      <w:tr w:rsidR="00D76CBB" w:rsidRPr="00B440A6" w14:paraId="29A7C3EF" w14:textId="66AD6F11" w:rsidTr="00271C4F">
        <w:trPr>
          <w:trHeight w:val="33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EA11" w14:textId="2FBF5A4F" w:rsidR="00D76CBB" w:rsidRPr="00EF5652" w:rsidRDefault="00D76CBB" w:rsidP="00D76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010D1" w14:textId="77777777" w:rsidR="00D76CBB" w:rsidRPr="00D76CBB" w:rsidRDefault="00D76CBB" w:rsidP="00D7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99056E" w14:textId="65FD7F90" w:rsidR="00D76CBB" w:rsidRPr="00D76CBB" w:rsidRDefault="00D76CBB" w:rsidP="00D76C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left w:val="single" w:sz="4" w:space="0" w:color="000000"/>
              <w:right w:val="single" w:sz="4" w:space="0" w:color="auto"/>
            </w:tcBorders>
          </w:tcPr>
          <w:p w14:paraId="268ADC28" w14:textId="7E743D5F" w:rsidR="00D76CBB" w:rsidRPr="00D76CBB" w:rsidRDefault="00D76CBB" w:rsidP="00D76CBB">
            <w:pPr>
              <w:snapToGrid w:val="0"/>
              <w:rPr>
                <w:rFonts w:ascii="Times New Roman" w:hAnsi="Times New Roman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ХПК (химическое потребление кислорода)</w:t>
            </w:r>
          </w:p>
        </w:tc>
      </w:tr>
      <w:tr w:rsidR="00D76CBB" w:rsidRPr="00B440A6" w14:paraId="2F22FF60" w14:textId="382CC379" w:rsidTr="00271C4F">
        <w:trPr>
          <w:trHeight w:val="33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7EEC" w14:textId="5AF843E4" w:rsidR="00D76CBB" w:rsidRPr="00EF5652" w:rsidRDefault="00D76CBB" w:rsidP="00D76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E27F5" w14:textId="77777777" w:rsidR="00D76CBB" w:rsidRPr="00D76CBB" w:rsidRDefault="00D76CBB" w:rsidP="00D7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Медь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DBEF00" w14:textId="49139798" w:rsidR="00D76CBB" w:rsidRPr="00D76CBB" w:rsidRDefault="00D76CBB" w:rsidP="00D76C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left w:val="single" w:sz="4" w:space="0" w:color="000000"/>
              <w:right w:val="single" w:sz="4" w:space="0" w:color="auto"/>
            </w:tcBorders>
          </w:tcPr>
          <w:p w14:paraId="2853C3BD" w14:textId="2AD9EEC6" w:rsidR="00D76CBB" w:rsidRPr="00D76CBB" w:rsidRDefault="00D76CBB" w:rsidP="00D76CBB">
            <w:pPr>
              <w:snapToGrid w:val="0"/>
              <w:rPr>
                <w:rFonts w:ascii="Times New Roman" w:hAnsi="Times New Roman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Цинк</w:t>
            </w:r>
          </w:p>
        </w:tc>
      </w:tr>
      <w:tr w:rsidR="00D76CBB" w:rsidRPr="00B440A6" w14:paraId="2D90F434" w14:textId="3088E7C7" w:rsidTr="00271C4F">
        <w:trPr>
          <w:trHeight w:val="330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0A208" w14:textId="01516EB4" w:rsidR="00D76CBB" w:rsidRPr="00EF5652" w:rsidRDefault="00D76CBB" w:rsidP="00D76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02D7" w14:textId="77777777" w:rsidR="00D76CBB" w:rsidRPr="00D76CBB" w:rsidRDefault="00D76CBB" w:rsidP="00D7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2D8B6" w14:textId="0FAB8BB9" w:rsidR="00D76CBB" w:rsidRPr="00D76CBB" w:rsidRDefault="00D76CBB" w:rsidP="00D76C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left w:val="single" w:sz="4" w:space="0" w:color="000000"/>
              <w:right w:val="single" w:sz="4" w:space="0" w:color="auto"/>
            </w:tcBorders>
          </w:tcPr>
          <w:p w14:paraId="0F308707" w14:textId="597D64D7" w:rsidR="00D76CBB" w:rsidRPr="00D76CBB" w:rsidRDefault="00D76CBB" w:rsidP="00D76CBB">
            <w:pPr>
              <w:snapToGrid w:val="0"/>
              <w:rPr>
                <w:rFonts w:ascii="Times New Roman" w:hAnsi="Times New Roman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Температура воды</w:t>
            </w:r>
          </w:p>
        </w:tc>
      </w:tr>
      <w:tr w:rsidR="00D76CBB" w:rsidRPr="00B440A6" w14:paraId="0264CA32" w14:textId="53B8C0D4" w:rsidTr="00271C4F">
        <w:trPr>
          <w:trHeight w:val="330"/>
          <w:jc w:val="center"/>
        </w:trPr>
        <w:tc>
          <w:tcPr>
            <w:tcW w:w="56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2B7304" w14:textId="2C109FF2" w:rsidR="00D76CBB" w:rsidRPr="00EF5652" w:rsidRDefault="00D76CBB" w:rsidP="00D76C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FEFAE4" w14:textId="77777777" w:rsidR="00D76CBB" w:rsidRPr="00D76CBB" w:rsidRDefault="00D76CBB" w:rsidP="00D76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CBB">
              <w:rPr>
                <w:rFonts w:ascii="Times New Roman" w:hAnsi="Times New Roman"/>
                <w:sz w:val="24"/>
                <w:szCs w:val="24"/>
              </w:rPr>
              <w:t>Свинец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C39945" w14:textId="14BD6D7C" w:rsidR="00D76CBB" w:rsidRPr="00D76CBB" w:rsidRDefault="00D76CBB" w:rsidP="00D76CB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left w:val="single" w:sz="4" w:space="0" w:color="000000"/>
              <w:right w:val="single" w:sz="4" w:space="0" w:color="auto"/>
            </w:tcBorders>
          </w:tcPr>
          <w:p w14:paraId="71CA6213" w14:textId="3F1152ED" w:rsidR="00D76CBB" w:rsidRPr="00D76CBB" w:rsidRDefault="00D76CBB" w:rsidP="00D76CB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771519B7" w14:textId="77777777" w:rsidR="00B440A6" w:rsidRPr="00B440A6" w:rsidRDefault="00B440A6" w:rsidP="1BF4E87F">
      <w:pPr>
        <w:rPr>
          <w:rFonts w:ascii="Times New Roman" w:hAnsi="Times New Roman"/>
          <w:b/>
          <w:bCs/>
          <w:color w:val="FF0000"/>
          <w:sz w:val="20"/>
          <w:szCs w:val="20"/>
        </w:rPr>
      </w:pPr>
    </w:p>
    <w:p w14:paraId="07459315" w14:textId="1050389F" w:rsidR="0092714F" w:rsidRPr="00547060" w:rsidRDefault="1BF4E87F" w:rsidP="1BF4E87F">
      <w:pPr>
        <w:rPr>
          <w:rFonts w:ascii="Times New Roman" w:hAnsi="Times New Roman"/>
          <w:b/>
          <w:bCs/>
          <w:sz w:val="20"/>
          <w:szCs w:val="20"/>
        </w:rPr>
      </w:pPr>
      <w:r w:rsidRPr="00547060">
        <w:rPr>
          <w:rFonts w:ascii="Times New Roman" w:hAnsi="Times New Roman"/>
          <w:b/>
          <w:bCs/>
          <w:sz w:val="20"/>
          <w:szCs w:val="20"/>
        </w:rPr>
        <w:t xml:space="preserve">ФИО ответственного исполнителя, подпись                 </w:t>
      </w:r>
      <w:r w:rsidR="00B734CE" w:rsidRPr="00547060"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Pr="00547060">
        <w:rPr>
          <w:rFonts w:ascii="Times New Roman" w:hAnsi="Times New Roman"/>
          <w:b/>
          <w:bCs/>
          <w:sz w:val="20"/>
          <w:szCs w:val="20"/>
        </w:rPr>
        <w:t xml:space="preserve">            М.П.</w:t>
      </w:r>
    </w:p>
    <w:sectPr w:rsidR="0092714F" w:rsidRPr="00547060" w:rsidSect="00E528B1">
      <w:pgSz w:w="11906" w:h="16838"/>
      <w:pgMar w:top="284" w:right="567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F4E87F"/>
    <w:rsid w:val="00042BE0"/>
    <w:rsid w:val="00094643"/>
    <w:rsid w:val="001037C4"/>
    <w:rsid w:val="00215378"/>
    <w:rsid w:val="00253F6E"/>
    <w:rsid w:val="00271C4F"/>
    <w:rsid w:val="002F1C2F"/>
    <w:rsid w:val="003251AD"/>
    <w:rsid w:val="003B2D43"/>
    <w:rsid w:val="004C1225"/>
    <w:rsid w:val="004F364A"/>
    <w:rsid w:val="0050321E"/>
    <w:rsid w:val="00503A84"/>
    <w:rsid w:val="00521504"/>
    <w:rsid w:val="00547060"/>
    <w:rsid w:val="005908B0"/>
    <w:rsid w:val="005D4773"/>
    <w:rsid w:val="00615252"/>
    <w:rsid w:val="00680CC6"/>
    <w:rsid w:val="00685C0B"/>
    <w:rsid w:val="007B09A9"/>
    <w:rsid w:val="007C268A"/>
    <w:rsid w:val="00831DEF"/>
    <w:rsid w:val="00866072"/>
    <w:rsid w:val="0092714F"/>
    <w:rsid w:val="009A6846"/>
    <w:rsid w:val="00A012D0"/>
    <w:rsid w:val="00B440A6"/>
    <w:rsid w:val="00B734CE"/>
    <w:rsid w:val="00B83A8E"/>
    <w:rsid w:val="00B91CCC"/>
    <w:rsid w:val="00B94BAE"/>
    <w:rsid w:val="00C939FC"/>
    <w:rsid w:val="00CC44FB"/>
    <w:rsid w:val="00CF0FA3"/>
    <w:rsid w:val="00D12216"/>
    <w:rsid w:val="00D76CBB"/>
    <w:rsid w:val="00D91294"/>
    <w:rsid w:val="00E346CD"/>
    <w:rsid w:val="00E528B1"/>
    <w:rsid w:val="00EB1511"/>
    <w:rsid w:val="00EF5652"/>
    <w:rsid w:val="00F07C5F"/>
    <w:rsid w:val="00F61A73"/>
    <w:rsid w:val="00F83BBF"/>
    <w:rsid w:val="00FD7D58"/>
    <w:rsid w:val="00FE1B51"/>
    <w:rsid w:val="1BF4E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BFE"/>
  <w15:docId w15:val="{996AE776-9EE8-4F7D-AD01-67D171F7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Komarov</cp:lastModifiedBy>
  <cp:revision>43</cp:revision>
  <cp:lastPrinted>2017-10-23T14:37:00Z</cp:lastPrinted>
  <dcterms:created xsi:type="dcterms:W3CDTF">2019-10-11T13:21:00Z</dcterms:created>
  <dcterms:modified xsi:type="dcterms:W3CDTF">2022-09-29T07:32:00Z</dcterms:modified>
  <dc:language>en-US</dc:language>
</cp:coreProperties>
</file>